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F5" w:rsidRPr="00EC21F5" w:rsidRDefault="00EC21F5" w:rsidP="00EC21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1F5" w:rsidRPr="00EC21F5" w:rsidRDefault="00EC21F5" w:rsidP="00EC21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1F5" w:rsidRPr="00EC21F5" w:rsidRDefault="00EC21F5" w:rsidP="00EC21F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C21F5">
        <w:rPr>
          <w:rFonts w:ascii="Times New Roman" w:hAnsi="Times New Roman"/>
          <w:b/>
          <w:sz w:val="24"/>
          <w:szCs w:val="24"/>
        </w:rPr>
        <w:t>ПОСТАНОВЛЕНИЕ</w:t>
      </w:r>
    </w:p>
    <w:p w:rsidR="00EC21F5" w:rsidRPr="00EC21F5" w:rsidRDefault="00EC21F5" w:rsidP="00EC21F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C21F5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ТАПТЫКОВСКИЙ СЕЛЬСОВЕТ МУНИЦИПАЛЬНОГО РАЙОНА УФИМСКИЙ РАЙОН </w:t>
      </w:r>
      <w:proofErr w:type="gramStart"/>
      <w:r w:rsidRPr="00EC21F5">
        <w:rPr>
          <w:rFonts w:ascii="Times New Roman" w:hAnsi="Times New Roman"/>
          <w:b/>
          <w:sz w:val="24"/>
          <w:szCs w:val="24"/>
        </w:rPr>
        <w:t>РЕСПУБЛИКИ  БАШКОРТОСТАН</w:t>
      </w:r>
      <w:proofErr w:type="gramEnd"/>
    </w:p>
    <w:p w:rsidR="00EC21F5" w:rsidRPr="00EC21F5" w:rsidRDefault="00EC21F5" w:rsidP="00EC21F5">
      <w:pPr>
        <w:pStyle w:val="a5"/>
        <w:spacing w:line="276" w:lineRule="auto"/>
        <w:jc w:val="center"/>
        <w:rPr>
          <w:snapToGrid/>
          <w:szCs w:val="24"/>
        </w:rPr>
      </w:pPr>
    </w:p>
    <w:p w:rsidR="00EC21F5" w:rsidRPr="000F7AED" w:rsidRDefault="00EC21F5" w:rsidP="00EC21F5">
      <w:pPr>
        <w:pStyle w:val="a5"/>
        <w:spacing w:line="276" w:lineRule="auto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От 16</w:t>
      </w:r>
      <w:r>
        <w:rPr>
          <w:snapToGrid/>
          <w:sz w:val="28"/>
          <w:szCs w:val="28"/>
        </w:rPr>
        <w:t>.0</w:t>
      </w:r>
      <w:r>
        <w:rPr>
          <w:snapToGrid/>
          <w:sz w:val="28"/>
          <w:szCs w:val="28"/>
        </w:rPr>
        <w:t>4</w:t>
      </w:r>
      <w:r>
        <w:rPr>
          <w:snapToGrid/>
          <w:sz w:val="28"/>
          <w:szCs w:val="28"/>
        </w:rPr>
        <w:t xml:space="preserve">.2018                                              № </w:t>
      </w:r>
      <w:r>
        <w:rPr>
          <w:snapToGrid/>
          <w:sz w:val="28"/>
          <w:szCs w:val="28"/>
        </w:rPr>
        <w:t>62</w:t>
      </w:r>
    </w:p>
    <w:p w:rsidR="00E153E6" w:rsidRDefault="00E153E6" w:rsidP="00E153E6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153E6" w:rsidRDefault="00E153E6" w:rsidP="00E153E6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153E6" w:rsidRDefault="00E153E6" w:rsidP="00E153E6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153E6" w:rsidRDefault="00E153E6" w:rsidP="00E153E6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153E6" w:rsidRDefault="00E153E6" w:rsidP="00E15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ведения учета и осуществления хранения исполнительных документов Финансовым органом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по искам о взыскании денежных средств за счет средств казны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153E6" w:rsidRDefault="00E153E6" w:rsidP="00E153E6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3E6" w:rsidRDefault="00E153E6" w:rsidP="00E153E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242.2 Бюджетного кодекса Российской Федерации, а также учитывая Приказ Министерства финансов Республики Башкортостан от 12.04.2010  № 34 «Об утверждении Порядка ведения учета и осуществления хранения исполнительных документов Министерством финансов Республики Башкортостан по искам о взыскании денежных средств за счет средств казны Республики Башкортостан»,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ПОСТАНОВЛЯЕТ:</w:t>
      </w:r>
    </w:p>
    <w:p w:rsidR="00E153E6" w:rsidRDefault="00E153E6" w:rsidP="00E153E6">
      <w:pPr>
        <w:pStyle w:val="Style7"/>
        <w:widowControl/>
        <w:tabs>
          <w:tab w:val="left" w:pos="811"/>
          <w:tab w:val="left" w:pos="900"/>
          <w:tab w:val="left" w:pos="1080"/>
        </w:tabs>
        <w:spacing w:line="240" w:lineRule="auto"/>
        <w:ind w:firstLine="7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ab/>
        <w:t xml:space="preserve">Утвердить прилагаемый Порядок ведения учета и осуществления хранения </w:t>
      </w:r>
      <w:r>
        <w:rPr>
          <w:sz w:val="28"/>
          <w:szCs w:val="28"/>
        </w:rPr>
        <w:t xml:space="preserve">исполнительных документов Финансовым органом администрации 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 по искам о взыскании денежных средств за счет средств казны 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Style w:val="FontStyle18"/>
          <w:sz w:val="28"/>
          <w:szCs w:val="28"/>
        </w:rPr>
        <w:t>.</w:t>
      </w:r>
    </w:p>
    <w:p w:rsidR="00E153E6" w:rsidRDefault="00E153E6" w:rsidP="00E153E6">
      <w:pPr>
        <w:pStyle w:val="ConsPlusNormal"/>
        <w:widowControl/>
        <w:ind w:firstLine="851"/>
        <w:jc w:val="both"/>
        <w:rPr>
          <w:color w:val="000000"/>
        </w:rPr>
      </w:pPr>
      <w:r>
        <w:rPr>
          <w:rStyle w:val="FontStyle18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возлагаю на себя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3E6" w:rsidRDefault="00E153E6" w:rsidP="00E153E6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shd w:val="clear" w:color="auto" w:fill="FFFFFF"/>
        <w:tabs>
          <w:tab w:val="left" w:pos="1051"/>
        </w:tabs>
        <w:spacing w:after="0" w:line="240" w:lineRule="auto"/>
        <w:ind w:left="28" w:hanging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153E6" w:rsidRDefault="00E153E6" w:rsidP="00E153E6">
      <w:pPr>
        <w:shd w:val="clear" w:color="auto" w:fill="FFFFFF"/>
        <w:tabs>
          <w:tab w:val="left" w:pos="1051"/>
        </w:tabs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Т.Р.Каримов</w:t>
      </w:r>
      <w:proofErr w:type="spellEnd"/>
    </w:p>
    <w:p w:rsidR="00E153E6" w:rsidRDefault="00E153E6" w:rsidP="00E153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53E6" w:rsidRDefault="00E153E6" w:rsidP="00E153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153E6" w:rsidRDefault="00E153E6" w:rsidP="00E153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 </w:t>
      </w:r>
    </w:p>
    <w:p w:rsidR="00E153E6" w:rsidRDefault="00E153E6" w:rsidP="00E153E6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16.04.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2018г. № 62</w:t>
      </w:r>
    </w:p>
    <w:p w:rsidR="00E153E6" w:rsidRDefault="00E153E6" w:rsidP="00E153E6">
      <w:pPr>
        <w:pStyle w:val="ConsPlusNormal"/>
        <w:widowControl/>
        <w:ind w:right="-1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E153E6" w:rsidRDefault="00E153E6" w:rsidP="00E15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153E6" w:rsidRDefault="00E153E6" w:rsidP="00E15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ведения учета и осуществления хранения исполнительных документов Финансовым органом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 искам о взыскании денежных средств за счет средств казны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153E6" w:rsidRDefault="00E153E6" w:rsidP="00E15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ведения учета и осуществления хранения документов </w:t>
      </w:r>
      <w:r>
        <w:rPr>
          <w:rFonts w:ascii="Times New Roman" w:hAnsi="Times New Roman"/>
          <w:sz w:val="28"/>
          <w:szCs w:val="28"/>
        </w:rPr>
        <w:t xml:space="preserve">Финансовым органом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 искам о взыскании денежных средств за счет средств казны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определяет действия Финансового органа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ведению учета и осуществлению хранения исполнительных документов по искам о взыскании денежных средств за счет средств </w:t>
      </w:r>
      <w:r>
        <w:rPr>
          <w:rFonts w:ascii="Times New Roman" w:hAnsi="Times New Roman"/>
          <w:sz w:val="28"/>
          <w:szCs w:val="28"/>
        </w:rPr>
        <w:t xml:space="preserve">казны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незаконными действиями (бездействием) муниципальных органов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или их должностных лиц, в том числе в результате издания муниципальными органами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), судебных актов о присуждении компенсации за нарушение права на 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судебного акта в разумный срок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Судебные акты, указанные в </w:t>
      </w:r>
      <w:hyperlink r:id="rId5" w:anchor="P4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исполняются в порядке, установленном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статьями 242.1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242.2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), осуществляется </w:t>
      </w:r>
      <w:r>
        <w:rPr>
          <w:rFonts w:ascii="Times New Roman" w:hAnsi="Times New Roman"/>
          <w:sz w:val="28"/>
          <w:szCs w:val="28"/>
        </w:rPr>
        <w:t xml:space="preserve">Финансовым органом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Ведение учета и осуществление хранения исполнительных документов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Исполнительные документы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регистрируются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 в электронном виде </w:t>
      </w:r>
      <w:hyperlink r:id="rId8" w:anchor="P1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исполнительных документов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Журнал) (приложение N1).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позднее пяти рабочих дней с даты поступления исполнительных документов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</w:t>
      </w:r>
      <w:proofErr w:type="gramStart"/>
      <w:r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отражает в Журнале следующие сведения: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регистрации исполнительного документа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исполнительного документа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исполнительного документа;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исполнительного документа;</w:t>
      </w:r>
    </w:p>
    <w:p w:rsidR="00E153E6" w:rsidRDefault="00E153E6" w:rsidP="00E153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судебного дела;</w:t>
      </w:r>
    </w:p>
    <w:p w:rsidR="00E153E6" w:rsidRDefault="00E153E6" w:rsidP="00E153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судебного органа, выдавшего исполнительный документ;</w:t>
      </w:r>
    </w:p>
    <w:p w:rsidR="00E153E6" w:rsidRDefault="00E153E6" w:rsidP="00E153E6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листов в приложении к исполнительному документу; </w:t>
      </w:r>
    </w:p>
    <w:p w:rsidR="00E153E6" w:rsidRDefault="00E153E6" w:rsidP="00E153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должника в соответствии с исполнительным документом;</w:t>
      </w:r>
    </w:p>
    <w:p w:rsidR="00E153E6" w:rsidRDefault="00E153E6" w:rsidP="00E153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наименование/Ф.И.О. и адрес взыскателя;</w:t>
      </w:r>
    </w:p>
    <w:p w:rsidR="00E153E6" w:rsidRDefault="00E153E6" w:rsidP="00E153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наименование/Ф.И.О. лица, предъявившего исполнительный документ;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счета, указанные взыскателем в его заявлении;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сумма, предъявленная к взысканию по исполнительному документу.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 отдельное дело (далее - дело),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регистрационному номеру, указанному в Журнале.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исполнительного документа на период исполнения хранится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деле. В период исполнения исполнительного документа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рабочего дня дело с оригиналом исполнительного документа помещается на хранение в сейф.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Хранение исполнительных документов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настоящим Порядком,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в соответствии с требованиями государственного архивного дела.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Исполнительные документы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направляются юристу не позднее рабочего дня, следующего за днем их регистрации.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Юрист проверяет поступившие исполнительные документы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предъявляемым законодательством Российской Федерации к исполнительным документам.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>
        <w:rPr>
          <w:rFonts w:ascii="Times New Roman" w:hAnsi="Times New Roman" w:cs="Times New Roman"/>
          <w:sz w:val="28"/>
          <w:szCs w:val="28"/>
        </w:rPr>
        <w:t xml:space="preserve">12. При отсутствии оснований для возврата представленных взыскателем или судом документов юрист не позднее пяти рабочих дней со дня их поступления направляет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справку с оригиналами представленных документов.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наличии оснований для возврата исполнительных документов по искам к казне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бюджетным законодательством, ответственное структурное подразделение не позднее пяти рабочих дней со дня их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r:id="rId9" w:anchor="P25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Уведомлением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возвращении исполнительного документа (приложение N 2), </w:t>
      </w:r>
      <w:hyperlink r:id="rId10" w:anchor="P30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Уведомлением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возвращении документов, приложенных к исполнительному документу (приложение N 3).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 возврате исполнительных документов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взыскателю или в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отражает в Журнале следующие сведения: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 дата </w:t>
      </w:r>
      <w:hyperlink r:id="rId11" w:anchor="P25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возвращении исполнительного документа (приложение N 2);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вручения (отправка) Уведомления о возвращении исполнительного документа;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 (кому возвращены документы);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возврата;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 и дата документа, отменившего судебный акт (постановление);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 дата </w:t>
      </w:r>
      <w:hyperlink r:id="rId12" w:anchor="P30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возвращении документов, приложенных к исполнительному документу (приложение N 3).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Исполнение судебных актов осуществляется за счет бюджетных ассигнований, предусмотренных на эти цели Решением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сельсовет муниципального района Уфимский район </w:t>
      </w:r>
      <w:proofErr w:type="gramStart"/>
      <w:r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(далее - Решение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>.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исполнительных документов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объемах, превышающих бюджетные ассигнования, утвержденные Решением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>.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эти цели,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вносит изменения в сводную бюджетную роспись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поселения....сельсовет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 Сведения о принятом на учет бюджетном обязательстве в соответствии с </w:t>
      </w:r>
      <w:hyperlink r:id="rId13" w:tooltip="Приказ Минфина РБ от 14.11.2008 N 50 (ред. от 03.10.2016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 (с изм. и доп., вступ. в силу с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от 3 февраля 2014 года № 10.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Не позднее десяти рабочих дней до истечения трех месяцев со дня поступления исполнительных документов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>.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установления факта представления взыскателем или судом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с указанием неполных или неверных реквизитов банковского счета взыскателя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 соответствующей информации, направляет взыскателю </w:t>
      </w:r>
      <w:hyperlink r:id="rId14" w:anchor="P35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>.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 Одновременно ставится соответствующая отметка в Журнале с указанием причины возврата исполнительного документа.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Возвращение исполнительного документа по искам к казне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>. сельсовет муниципального района Уфимский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r:id="rId15" w:anchor="P38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приложению N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Главы администрации  или уполномоченного лица, главного бухгалтера и печатью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отражает в Журнале следующие сведения: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платежного документа;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платежного документа;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платежного документа;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сопроводительного письма в суд.</w:t>
      </w: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подшивает в дело копию исполнительного документа по искам к казне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сельсовет муниципального района Уфимский район Республики Башкортостан с приложениями, установленными </w:t>
      </w:r>
      <w:hyperlink r:id="rId16" w:history="1">
        <w:r>
          <w:rPr>
            <w:rStyle w:val="a4"/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>
          <w:rPr>
            <w:rStyle w:val="a4"/>
            <w:rFonts w:ascii="Times New Roman" w:hAnsi="Times New Roman"/>
            <w:sz w:val="28"/>
            <w:szCs w:val="28"/>
          </w:rPr>
          <w:t>2 статьи 242.1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1F5" w:rsidRDefault="0087723B" w:rsidP="0087723B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EC21F5" w:rsidRDefault="00EC21F5" w:rsidP="0087723B">
      <w:pPr>
        <w:pStyle w:val="ConsPlusNormal"/>
        <w:outlineLvl w:val="1"/>
        <w:rPr>
          <w:rFonts w:ascii="Times New Roman" w:hAnsi="Times New Roman" w:cs="Times New Roman"/>
        </w:rPr>
      </w:pPr>
    </w:p>
    <w:p w:rsidR="00EC21F5" w:rsidRDefault="00EC21F5" w:rsidP="0087723B">
      <w:pPr>
        <w:pStyle w:val="ConsPlusNormal"/>
        <w:outlineLvl w:val="1"/>
        <w:rPr>
          <w:rFonts w:ascii="Times New Roman" w:hAnsi="Times New Roman" w:cs="Times New Roman"/>
        </w:rPr>
      </w:pPr>
    </w:p>
    <w:p w:rsidR="00EC21F5" w:rsidRDefault="00EC21F5" w:rsidP="0087723B">
      <w:pPr>
        <w:pStyle w:val="ConsPlusNormal"/>
        <w:outlineLvl w:val="1"/>
        <w:rPr>
          <w:rFonts w:ascii="Times New Roman" w:hAnsi="Times New Roman" w:cs="Times New Roman"/>
        </w:rPr>
      </w:pPr>
    </w:p>
    <w:p w:rsidR="0087723B" w:rsidRDefault="0087723B" w:rsidP="0087723B">
      <w:pPr>
        <w:pStyle w:val="ConsPlusNormal"/>
        <w:outlineLvl w:val="1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 xml:space="preserve">                                      </w:t>
      </w:r>
    </w:p>
    <w:p w:rsidR="0087723B" w:rsidRPr="00660469" w:rsidRDefault="0087723B" w:rsidP="0087723B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660469">
        <w:rPr>
          <w:rFonts w:ascii="Times New Roman" w:hAnsi="Times New Roman" w:cs="Times New Roman"/>
        </w:rPr>
        <w:t>Приложение N 1</w:t>
      </w:r>
    </w:p>
    <w:p w:rsidR="0087723B" w:rsidRPr="00660469" w:rsidRDefault="0087723B" w:rsidP="0087723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>к Порядку ведения учета</w:t>
      </w:r>
    </w:p>
    <w:p w:rsidR="0087723B" w:rsidRPr="00660469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>и осуществления хранения</w:t>
      </w:r>
    </w:p>
    <w:p w:rsidR="0087723B" w:rsidRPr="00660469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>исполнительных документов</w:t>
      </w:r>
    </w:p>
    <w:p w:rsidR="0087723B" w:rsidRPr="00EE0273" w:rsidRDefault="0087723B" w:rsidP="0087723B">
      <w:pPr>
        <w:pStyle w:val="ConsPlusNormal"/>
        <w:jc w:val="right"/>
        <w:rPr>
          <w:rFonts w:ascii="Times New Roman" w:hAnsi="Times New Roman"/>
        </w:rPr>
      </w:pPr>
      <w:r w:rsidRPr="00EE0273">
        <w:rPr>
          <w:rFonts w:ascii="Times New Roman" w:hAnsi="Times New Roman"/>
        </w:rPr>
        <w:t xml:space="preserve">Финансовым органом </w:t>
      </w:r>
    </w:p>
    <w:p w:rsidR="0087723B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</w:t>
      </w:r>
    </w:p>
    <w:p w:rsidR="0087723B" w:rsidRPr="00660469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660469">
        <w:rPr>
          <w:rFonts w:ascii="Times New Roman" w:hAnsi="Times New Roman" w:cs="Times New Roman"/>
        </w:rPr>
        <w:t>муниципального района</w:t>
      </w:r>
    </w:p>
    <w:p w:rsidR="0087723B" w:rsidRPr="00660469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>Уфимский район Республики Башкортостан</w:t>
      </w:r>
    </w:p>
    <w:p w:rsidR="0087723B" w:rsidRPr="00660469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>по искам о взыскании денежных</w:t>
      </w:r>
    </w:p>
    <w:p w:rsidR="0087723B" w:rsidRPr="00660469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>средств за счет средств казны</w:t>
      </w:r>
    </w:p>
    <w:p w:rsidR="0087723B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7723B" w:rsidRPr="00660469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>муниципального района Уфимский район</w:t>
      </w:r>
    </w:p>
    <w:p w:rsidR="0087723B" w:rsidRPr="00660469" w:rsidRDefault="0087723B" w:rsidP="0087723B">
      <w:pPr>
        <w:pStyle w:val="ConsPlusNormal"/>
        <w:jc w:val="right"/>
        <w:rPr>
          <w:rFonts w:ascii="Times New Roman" w:hAnsi="Times New Roman" w:cs="Times New Roman"/>
        </w:rPr>
      </w:pPr>
      <w:r w:rsidRPr="00660469">
        <w:rPr>
          <w:rFonts w:ascii="Times New Roman" w:hAnsi="Times New Roman" w:cs="Times New Roman"/>
        </w:rPr>
        <w:t>Республики Башкортостан</w:t>
      </w:r>
    </w:p>
    <w:p w:rsidR="0087723B" w:rsidRDefault="0087723B" w:rsidP="0087723B">
      <w:pPr>
        <w:pStyle w:val="ConsPlusNormal"/>
        <w:jc w:val="right"/>
      </w:pPr>
    </w:p>
    <w:p w:rsidR="0087723B" w:rsidRPr="00660469" w:rsidRDefault="0087723B" w:rsidP="0087723B">
      <w:pPr>
        <w:pStyle w:val="ConsPlusNormal"/>
        <w:jc w:val="right"/>
        <w:rPr>
          <w:sz w:val="28"/>
          <w:szCs w:val="28"/>
        </w:rPr>
      </w:pPr>
    </w:p>
    <w:p w:rsidR="0087723B" w:rsidRPr="00660469" w:rsidRDefault="0087723B" w:rsidP="00877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660469">
        <w:rPr>
          <w:rFonts w:ascii="Times New Roman" w:hAnsi="Times New Roman" w:cs="Times New Roman"/>
          <w:sz w:val="28"/>
          <w:szCs w:val="28"/>
        </w:rPr>
        <w:t>ЖУРНАЛ</w:t>
      </w:r>
    </w:p>
    <w:p w:rsidR="0087723B" w:rsidRPr="00660469" w:rsidRDefault="0087723B" w:rsidP="00877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0469">
        <w:rPr>
          <w:rFonts w:ascii="Times New Roman" w:hAnsi="Times New Roman" w:cs="Times New Roman"/>
          <w:sz w:val="28"/>
          <w:szCs w:val="28"/>
        </w:rPr>
        <w:t>учета и регистрации исполнительных документов по искам</w:t>
      </w:r>
    </w:p>
    <w:p w:rsidR="0087723B" w:rsidRPr="00660469" w:rsidRDefault="0087723B" w:rsidP="00877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04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6046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6046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469">
        <w:rPr>
          <w:rFonts w:ascii="Times New Roman" w:hAnsi="Times New Roman" w:cs="Times New Roman"/>
          <w:sz w:val="28"/>
          <w:szCs w:val="28"/>
        </w:rPr>
        <w:t xml:space="preserve"> Уфимский район Республике Башкортостан</w:t>
      </w:r>
    </w:p>
    <w:p w:rsidR="0087723B" w:rsidRPr="00660469" w:rsidRDefault="0087723B" w:rsidP="00877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723B" w:rsidRPr="0003642C" w:rsidRDefault="0087723B" w:rsidP="0087723B">
      <w:pPr>
        <w:pStyle w:val="ConsPlusNormal"/>
        <w:jc w:val="center"/>
      </w:pPr>
    </w:p>
    <w:tbl>
      <w:tblPr>
        <w:tblW w:w="11486" w:type="dxa"/>
        <w:tblInd w:w="-10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1174"/>
        <w:gridCol w:w="1276"/>
        <w:gridCol w:w="851"/>
        <w:gridCol w:w="708"/>
        <w:gridCol w:w="1134"/>
        <w:gridCol w:w="567"/>
        <w:gridCol w:w="1276"/>
        <w:gridCol w:w="1418"/>
        <w:gridCol w:w="1275"/>
        <w:gridCol w:w="1276"/>
      </w:tblGrid>
      <w:tr w:rsidR="0087723B" w:rsidTr="00EE675B">
        <w:trPr>
          <w:trHeight w:val="36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Номер исполнительного документа, присвоенный при регистрации входящей корреспонденции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финоргане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предъявления исполнительного документа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Количество листов приложения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должника в </w:t>
            </w:r>
            <w:r w:rsidRPr="00660469">
              <w:rPr>
                <w:rFonts w:ascii="Times New Roman" w:hAnsi="Times New Roman" w:cs="Times New Roman"/>
                <w:sz w:val="23"/>
                <w:szCs w:val="23"/>
              </w:rPr>
              <w:t>соответствии с исполнительным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лица, предъявившего исполнительный документ</w:t>
            </w:r>
          </w:p>
        </w:tc>
      </w:tr>
      <w:tr w:rsidR="0087723B" w:rsidTr="00EE675B">
        <w:trPr>
          <w:trHeight w:val="13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номер и дата судебного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органа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3B" w:rsidTr="00EE675B">
        <w:trPr>
          <w:trHeight w:val="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723B" w:rsidTr="00EE675B">
        <w:trPr>
          <w:trHeight w:val="2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Default="0087723B" w:rsidP="00EE675B">
            <w:pPr>
              <w:pStyle w:val="ConsPlusNormal"/>
              <w:jc w:val="center"/>
            </w:pPr>
          </w:p>
        </w:tc>
      </w:tr>
    </w:tbl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tbl>
      <w:tblPr>
        <w:tblW w:w="11325" w:type="dxa"/>
        <w:tblInd w:w="-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1135"/>
        <w:gridCol w:w="567"/>
        <w:gridCol w:w="709"/>
        <w:gridCol w:w="708"/>
        <w:gridCol w:w="709"/>
        <w:gridCol w:w="992"/>
        <w:gridCol w:w="1276"/>
        <w:gridCol w:w="1418"/>
        <w:gridCol w:w="1275"/>
        <w:gridCol w:w="1843"/>
      </w:tblGrid>
      <w:tr w:rsidR="0087723B" w:rsidTr="00EE675B">
        <w:trPr>
          <w:trHeight w:val="24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B" w:rsidRPr="00660469" w:rsidRDefault="00D455B2" w:rsidP="00D45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РРе</w:t>
            </w:r>
            <w:r w:rsidR="0087723B" w:rsidRPr="00660469">
              <w:rPr>
                <w:rFonts w:ascii="Times New Roman" w:hAnsi="Times New Roman" w:cs="Times New Roman"/>
                <w:sz w:val="24"/>
                <w:szCs w:val="24"/>
              </w:rPr>
              <w:t>квизиты</w:t>
            </w:r>
            <w:proofErr w:type="spellEnd"/>
            <w:r w:rsidR="0087723B"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счета взыскателя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B2" w:rsidRDefault="0087723B" w:rsidP="00D45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Сумма, предъявленная к взысканию по </w:t>
            </w:r>
            <w:r w:rsidRPr="00660469">
              <w:rPr>
                <w:rFonts w:ascii="Times New Roman" w:hAnsi="Times New Roman" w:cs="Times New Roman"/>
                <w:sz w:val="22"/>
                <w:szCs w:val="22"/>
              </w:rPr>
              <w:t>исполнительному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</w:t>
            </w:r>
          </w:p>
          <w:p w:rsidR="0087723B" w:rsidRPr="00660469" w:rsidRDefault="0087723B" w:rsidP="00D45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возвращении </w:t>
            </w:r>
            <w:r w:rsidRPr="00660469">
              <w:rPr>
                <w:rFonts w:ascii="Times New Roman" w:hAnsi="Times New Roman" w:cs="Times New Roman"/>
                <w:sz w:val="22"/>
                <w:szCs w:val="22"/>
              </w:rPr>
              <w:t>исполнительного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Адресат (кому возвращен </w:t>
            </w:r>
            <w:r w:rsidRPr="00660469">
              <w:rPr>
                <w:rFonts w:ascii="Times New Roman" w:hAnsi="Times New Roman" w:cs="Times New Roman"/>
                <w:sz w:val="22"/>
                <w:szCs w:val="22"/>
              </w:rPr>
              <w:t>исполнительный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Документ, отменивший судебный акт (постановление)</w:t>
            </w:r>
          </w:p>
        </w:tc>
      </w:tr>
      <w:tr w:rsidR="0087723B" w:rsidTr="00EE675B">
        <w:trPr>
          <w:trHeight w:val="241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7723B" w:rsidTr="00EE675B">
        <w:trPr>
          <w:trHeight w:val="25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723B" w:rsidTr="00EE675B">
        <w:trPr>
          <w:trHeight w:val="2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</w:pPr>
    </w:p>
    <w:tbl>
      <w:tblPr>
        <w:tblpPr w:leftFromText="180" w:rightFromText="180" w:vertAnchor="text" w:horzAnchor="page" w:tblpX="389" w:tblpY="94"/>
        <w:tblW w:w="115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4"/>
        <w:gridCol w:w="1560"/>
        <w:gridCol w:w="850"/>
        <w:gridCol w:w="851"/>
        <w:gridCol w:w="1275"/>
        <w:gridCol w:w="2268"/>
        <w:gridCol w:w="2835"/>
      </w:tblGrid>
      <w:tr w:rsidR="0087723B" w:rsidTr="0087723B">
        <w:trPr>
          <w:trHeight w:val="106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Уведомление о возвращении документов, приложенных к исполнительному документу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Информация о кодах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Платежный документ на перечисление средств взыскателю (доверенному лицу)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письмо, направленное в суд</w:t>
            </w:r>
          </w:p>
        </w:tc>
      </w:tr>
      <w:tr w:rsidR="0087723B" w:rsidTr="0087723B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7723B" w:rsidTr="0087723B">
        <w:trPr>
          <w:trHeight w:val="2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877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23B" w:rsidTr="0087723B">
        <w:trPr>
          <w:trHeight w:val="2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B" w:rsidRPr="00660469" w:rsidRDefault="0087723B" w:rsidP="00EE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3B" w:rsidRDefault="0087723B" w:rsidP="0087723B">
      <w:pPr>
        <w:pStyle w:val="ConsPlusNormal"/>
        <w:ind w:firstLine="540"/>
        <w:jc w:val="both"/>
      </w:pPr>
    </w:p>
    <w:p w:rsidR="0087723B" w:rsidRDefault="0087723B" w:rsidP="0087723B">
      <w:pPr>
        <w:pStyle w:val="ConsPlusNormal"/>
        <w:ind w:firstLine="540"/>
        <w:jc w:val="both"/>
        <w:sectPr w:rsidR="0087723B" w:rsidSect="00B11B05">
          <w:pgSz w:w="11906" w:h="16838"/>
          <w:pgMar w:top="1276" w:right="991" w:bottom="1440" w:left="1133" w:header="0" w:footer="0" w:gutter="0"/>
          <w:cols w:space="720"/>
          <w:noEndnote/>
        </w:sectPr>
      </w:pPr>
    </w:p>
    <w:p w:rsidR="00AF36D0" w:rsidRDefault="00AF36D0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55B2" w:rsidRDefault="00D455B2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ведения учета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осуществления хранения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исполнительных документов</w:t>
      </w:r>
    </w:p>
    <w:p w:rsidR="00E153E6" w:rsidRDefault="00E153E6" w:rsidP="00E153E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Финансовым органом 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муниципального района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Уфимский район Республики Башкортостан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искам о взыскании денежных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за счет средств казны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Уфимский район</w:t>
      </w:r>
    </w:p>
    <w:p w:rsidR="00E153E6" w:rsidRDefault="00E153E6" w:rsidP="00E153E6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Республики Башкортостан</w:t>
      </w: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организации/Ф.И.О. 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66"/>
      <w:bookmarkEnd w:id="3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Финансовый орган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Уфимский район Республики Башкортостан возвращает исполнительный документ серии _____   N _______________, выданный "____" __________ 20___ г. ___________________________________________________________,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судебного органа, выдавшего исполнительный документ)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       _________________________________________________________________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(причина возврата: </w:t>
      </w:r>
      <w:hyperlink r:id="rId18" w:tooltip="&quot;Бюджетный кодекс Российской Федерации&quot; от 31.07.1998 N 145-ФЗ (ред. от 28.12.2017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пункты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&quot;Бюджетный кодекс Российской Федерации&quot; от 31.07.1998 N 145-ФЗ (ред. от 28.12.2017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3.1 статьи 242.1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E153E6" w:rsidRDefault="00E153E6" w:rsidP="00E153E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3</w:t>
      </w: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ведения учета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осуществления хранения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исполнительных документов</w:t>
      </w:r>
    </w:p>
    <w:p w:rsidR="00E153E6" w:rsidRDefault="00E153E6" w:rsidP="00E153E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Финансовым органом 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муниципального района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Уфимский район Республики Башкортостан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искам о взыскании денежных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за счет средств казны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Уфимский район</w:t>
      </w:r>
    </w:p>
    <w:p w:rsidR="00E153E6" w:rsidRDefault="00E153E6" w:rsidP="00E153E6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Республики Башкортостан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____________________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наименование организации/Ф.И.О.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13"/>
      <w:bookmarkEnd w:id="4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Финансовый орган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Уфимский район Республики Башкортостан возвращает документы,    которые    прилагались    к     исполнительному     документу серии  _____  N  ________,  выданному  "_____"  _______20____  г.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      ______________________________________________________________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(наименование акта судебного органа, дата, N дела, по которому он вынесен)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    ___________________________________________________________________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(причина возврата: </w:t>
      </w:r>
      <w:hyperlink r:id="rId20" w:tooltip="&quot;Бюджетный кодекс Российской Федерации&quot; от 31.07.1998 N 145-ФЗ (ред. от 28.12.2017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 3.1 статьи 242.1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E153E6" w:rsidRDefault="00E153E6" w:rsidP="00E15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E153E6" w:rsidRDefault="00E153E6" w:rsidP="00E153E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E153E6" w:rsidRDefault="00E153E6" w:rsidP="00E153E6">
      <w:pPr>
        <w:pStyle w:val="ConsPlusNormal"/>
        <w:spacing w:before="20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4</w:t>
      </w: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ведения учета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осуществления хранения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исполнительных документов</w:t>
      </w:r>
    </w:p>
    <w:p w:rsidR="00E153E6" w:rsidRDefault="00E153E6" w:rsidP="00E153E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Финансовым органом 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муниципального района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Уфимский район Республики Башкортостан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искам о взыскании денежных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за счет средств казны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Уфимский район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Республики Башкортостан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наименование организации/Ф.И.О. взыскателя/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60"/>
      <w:bookmarkEnd w:id="5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153E6" w:rsidRDefault="00E153E6" w:rsidP="00E1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представлением  Вами  в  Финансовый  орган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Уфимский район Республики Башкортостан  заявления  с указанием неверных реквизитов банковского счета, на  которые  должны  быть   перечислены   денежные   средства,   взысканные по  исполнительному  документу  серии  ___ N _________,   выданному      "___"   ________ 20___ г.   ______________________________,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судебного органа, выдавшего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исполнительный документ)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 ______________________________________________________________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   Вам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необходимости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представления  в  Финансовый  орган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Уфимский район Республики Башкортостан уточненных реквизитов банковского счета взыскателя.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E153E6" w:rsidRDefault="00E153E6" w:rsidP="00E153E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E153E6" w:rsidRDefault="00E153E6" w:rsidP="00E153E6">
      <w:pPr>
        <w:pStyle w:val="ConsPlusNormal"/>
        <w:spacing w:before="20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ar390"/>
      <w:bookmarkEnd w:id="6"/>
      <w:r>
        <w:rPr>
          <w:rFonts w:ascii="Times New Roman" w:hAnsi="Times New Roman" w:cs="Times New Roman"/>
        </w:rPr>
        <w:t>Приложение N 5</w:t>
      </w:r>
    </w:p>
    <w:p w:rsidR="00E153E6" w:rsidRDefault="00E153E6" w:rsidP="00E153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Порядку ведения учета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осуществления хранения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исполнительных документов</w:t>
      </w:r>
    </w:p>
    <w:p w:rsidR="00E153E6" w:rsidRDefault="00E153E6" w:rsidP="00E153E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Финансовым органом 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муниципального района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Уфимский район Республики Башкортостан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искам о взыскании денежных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за счет средств казны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</w:rPr>
        <w:t>Таптыковский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Уфимский район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Республики Башкортостан</w:t>
      </w:r>
    </w:p>
    <w:p w:rsidR="00E153E6" w:rsidRDefault="00E153E6" w:rsidP="00E153E6">
      <w:pPr>
        <w:pStyle w:val="ConsPlusNormal"/>
        <w:jc w:val="right"/>
        <w:rPr>
          <w:rFonts w:ascii="Times New Roman" w:hAnsi="Times New Roman" w:cs="Times New Roman"/>
        </w:rPr>
      </w:pPr>
    </w:p>
    <w:p w:rsidR="00E153E6" w:rsidRDefault="00E153E6" w:rsidP="00E153E6">
      <w:pPr>
        <w:pStyle w:val="ConsPlusNormal"/>
        <w:ind w:firstLine="540"/>
        <w:jc w:val="both"/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_________________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наименование судебного органа)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судебного органа)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Финансовый  орган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Уфимский район Республики Башкортостан  направляет  оригинал исполнительного документ  серия ___ N ______, выданный   "__" _______ 20__ г. _______________________________________________________,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судебного органа, выдавшего исполнительный документ)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E153E6" w:rsidRDefault="00E153E6" w:rsidP="00E15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E153E6" w:rsidRDefault="00E153E6" w:rsidP="00E153E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E153E6" w:rsidRDefault="00E153E6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6D0" w:rsidRDefault="00AF36D0" w:rsidP="00E15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E153E6"/>
    <w:p w:rsidR="00E153E6" w:rsidRDefault="00E153E6" w:rsidP="00E15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2E0" w:rsidRDefault="00A762E0"/>
    <w:sectPr w:rsidR="00A7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B4"/>
    <w:rsid w:val="0087723B"/>
    <w:rsid w:val="00A762E0"/>
    <w:rsid w:val="00AF36D0"/>
    <w:rsid w:val="00CE4AB4"/>
    <w:rsid w:val="00D455B2"/>
    <w:rsid w:val="00E153E6"/>
    <w:rsid w:val="00E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1DA8"/>
  <w15:chartTrackingRefBased/>
  <w15:docId w15:val="{3F37227C-3D4A-4AB7-8093-E2B59729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E153E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153E6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15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E153E6"/>
    <w:pPr>
      <w:widowControl w:val="0"/>
      <w:autoSpaceDE w:val="0"/>
      <w:autoSpaceDN w:val="0"/>
      <w:adjustRightInd w:val="0"/>
      <w:spacing w:after="0" w:line="268" w:lineRule="exact"/>
      <w:ind w:firstLine="475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E153E6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153E6"/>
    <w:rPr>
      <w:color w:val="0000FF"/>
      <w:u w:val="single"/>
    </w:rPr>
  </w:style>
  <w:style w:type="paragraph" w:styleId="a5">
    <w:name w:val="Body Text Indent"/>
    <w:basedOn w:val="a"/>
    <w:link w:val="a6"/>
    <w:rsid w:val="00EC21F5"/>
    <w:pPr>
      <w:widowControl w:val="0"/>
      <w:spacing w:after="0" w:line="240" w:lineRule="auto"/>
      <w:ind w:firstLine="709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C21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Documents\&#1055;&#1086;&#1089;&#1090;&#1072;&#1085;&#1086;&#1074;&#1083;&#1077;&#1085;&#1080;&#1103;%202018\&#1050;&#1072;&#1079;&#1085;&#1072;%20%20%20&#1087;&#1086;&#1089;&#1090;\2.doc" TargetMode="External"/><Relationship Id="rId13" Type="http://schemas.openxmlformats.org/officeDocument/2006/relationships/hyperlink" Target="consultantplus://offline/ref=931AFAA771EC680EDE41E051588C6C33E42468888FAC53AE76A571CA7ABFAB3BA454010A2855C81619I4N3M" TargetMode="External"/><Relationship Id="rId18" Type="http://schemas.openxmlformats.org/officeDocument/2006/relationships/hyperlink" Target="consultantplus://offline/ref=931AFAA771EC680EDE41FE5C4EE0333AE62D36808FA550F929F4779D25EFAD6EE414075F6B13C71AI1N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6F8885D4010B6626C507934A588614AB0D9C381DE6B14A4903079BED3A12F04E11C69F601CCBCELBV7M" TargetMode="External"/><Relationship Id="rId12" Type="http://schemas.openxmlformats.org/officeDocument/2006/relationships/hyperlink" Target="file:///D:\Users\Documents\&#1055;&#1086;&#1089;&#1090;&#1072;&#1085;&#1086;&#1074;&#1083;&#1077;&#1085;&#1080;&#1103;%202018\&#1050;&#1072;&#1079;&#1085;&#1072;%20%20%20&#1087;&#1086;&#1089;&#1090;\2.doc" TargetMode="External"/><Relationship Id="rId17" Type="http://schemas.openxmlformats.org/officeDocument/2006/relationships/hyperlink" Target="consultantplus://offline/ref=416F8885D4010B6626C507934A588614AB0D9C381DE6B14A4903079BED3A12F04E11C69F601DC1CFLBV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6F8885D4010B6626C507934A588614AB0D9C381DE6B14A4903079BED3A12F04E11C69F601CC0CELBVCM" TargetMode="External"/><Relationship Id="rId20" Type="http://schemas.openxmlformats.org/officeDocument/2006/relationships/hyperlink" Target="consultantplus://offline/ref=931AFAA771EC680EDE41FE5C4EE0333AE62D36808FA550F929F4779D25EFAD6EE414075F6B13CD10I1N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6F8885D4010B6626C507934A588614AB0D9C381DE6B14A4903079BED3A12F04E11C69F601CC0CELBVDM" TargetMode="External"/><Relationship Id="rId11" Type="http://schemas.openxmlformats.org/officeDocument/2006/relationships/hyperlink" Target="file:///D:\Users\Documents\&#1055;&#1086;&#1089;&#1090;&#1072;&#1085;&#1086;&#1074;&#1083;&#1077;&#1085;&#1080;&#1103;%202018\&#1050;&#1072;&#1079;&#1085;&#1072;%20%20%20&#1087;&#1086;&#1089;&#1090;\2.doc" TargetMode="External"/><Relationship Id="rId5" Type="http://schemas.openxmlformats.org/officeDocument/2006/relationships/hyperlink" Target="file:///D:\Users\Documents\&#1055;&#1086;&#1089;&#1090;&#1072;&#1085;&#1086;&#1074;&#1083;&#1077;&#1085;&#1080;&#1103;%202018\&#1050;&#1072;&#1079;&#1085;&#1072;%20%20%20&#1087;&#1086;&#1089;&#1090;\2.doc" TargetMode="External"/><Relationship Id="rId15" Type="http://schemas.openxmlformats.org/officeDocument/2006/relationships/hyperlink" Target="file:///D:\Users\Documents\&#1055;&#1086;&#1089;&#1090;&#1072;&#1085;&#1086;&#1074;&#1083;&#1077;&#1085;&#1080;&#1103;%202018\&#1050;&#1072;&#1079;&#1085;&#1072;%20%20%20&#1087;&#1086;&#1089;&#1090;\2.doc" TargetMode="External"/><Relationship Id="rId10" Type="http://schemas.openxmlformats.org/officeDocument/2006/relationships/hyperlink" Target="file:///D:\Users\Documents\&#1055;&#1086;&#1089;&#1090;&#1072;&#1085;&#1086;&#1074;&#1083;&#1077;&#1085;&#1080;&#1103;%202018\&#1050;&#1072;&#1079;&#1085;&#1072;%20%20%20&#1087;&#1086;&#1089;&#1090;\2.doc" TargetMode="External"/><Relationship Id="rId19" Type="http://schemas.openxmlformats.org/officeDocument/2006/relationships/hyperlink" Target="consultantplus://offline/ref=931AFAA771EC680EDE41FE5C4EE0333AE62D36808FA550F929F4779D25EFAD6EE414075F6B13CD10I1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Documents\&#1055;&#1086;&#1089;&#1090;&#1072;&#1085;&#1086;&#1074;&#1083;&#1077;&#1085;&#1080;&#1103;%202018\&#1050;&#1072;&#1079;&#1085;&#1072;%20%20%20&#1087;&#1086;&#1089;&#1090;\2.doc" TargetMode="External"/><Relationship Id="rId14" Type="http://schemas.openxmlformats.org/officeDocument/2006/relationships/hyperlink" Target="file:///D:\Users\Documents\&#1055;&#1086;&#1089;&#1090;&#1072;&#1085;&#1086;&#1074;&#1083;&#1077;&#1085;&#1080;&#1103;%202018\&#1050;&#1072;&#1079;&#1085;&#1072;%20%20%20&#1087;&#1086;&#1089;&#1090;\2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6E04-BC10-4D32-83D7-64C70499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6</cp:revision>
  <dcterms:created xsi:type="dcterms:W3CDTF">2018-04-18T06:16:00Z</dcterms:created>
  <dcterms:modified xsi:type="dcterms:W3CDTF">2018-05-05T08:25:00Z</dcterms:modified>
</cp:coreProperties>
</file>