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90" w:rsidRDefault="00CC7390" w:rsidP="00CC7390">
      <w:pPr>
        <w:jc w:val="center"/>
        <w:rPr>
          <w:b/>
          <w:sz w:val="28"/>
          <w:szCs w:val="28"/>
        </w:rPr>
      </w:pPr>
      <w:r w:rsidRPr="00694CBD">
        <w:rPr>
          <w:b/>
          <w:sz w:val="28"/>
          <w:szCs w:val="28"/>
        </w:rPr>
        <w:t xml:space="preserve">Анализ обращений </w:t>
      </w:r>
      <w:proofErr w:type="gramStart"/>
      <w:r w:rsidRPr="00694CBD">
        <w:rPr>
          <w:b/>
          <w:sz w:val="28"/>
          <w:szCs w:val="28"/>
        </w:rPr>
        <w:t>граждан  за</w:t>
      </w:r>
      <w:proofErr w:type="gramEnd"/>
      <w:r w:rsidRPr="00694CBD">
        <w:rPr>
          <w:b/>
          <w:sz w:val="28"/>
          <w:szCs w:val="28"/>
        </w:rPr>
        <w:t xml:space="preserve"> 2019 год </w:t>
      </w:r>
    </w:p>
    <w:p w:rsidR="00CC7390" w:rsidRDefault="00CC7390" w:rsidP="00CC7390">
      <w:pPr>
        <w:jc w:val="center"/>
        <w:rPr>
          <w:b/>
          <w:sz w:val="28"/>
          <w:szCs w:val="28"/>
        </w:rPr>
      </w:pPr>
      <w:r w:rsidRPr="00CC7390">
        <w:rPr>
          <w:b/>
          <w:sz w:val="28"/>
          <w:szCs w:val="28"/>
        </w:rPr>
        <w:t xml:space="preserve">по сельскому поселению </w:t>
      </w:r>
      <w:proofErr w:type="spellStart"/>
      <w:r w:rsidRPr="00CC7390">
        <w:rPr>
          <w:b/>
          <w:sz w:val="28"/>
          <w:szCs w:val="28"/>
        </w:rPr>
        <w:t>Таптыковский</w:t>
      </w:r>
      <w:proofErr w:type="spellEnd"/>
      <w:r w:rsidRPr="00CC7390">
        <w:rPr>
          <w:b/>
          <w:sz w:val="28"/>
          <w:szCs w:val="28"/>
        </w:rPr>
        <w:t xml:space="preserve"> сельсовет</w:t>
      </w:r>
    </w:p>
    <w:p w:rsidR="00CC7390" w:rsidRDefault="00CC7390" w:rsidP="00CC7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Уфимский район РБ</w:t>
      </w:r>
    </w:p>
    <w:p w:rsidR="00CC7390" w:rsidRPr="00694CBD" w:rsidRDefault="00CC7390" w:rsidP="00CC7390">
      <w:pPr>
        <w:jc w:val="center"/>
        <w:rPr>
          <w:b/>
          <w:sz w:val="28"/>
          <w:szCs w:val="28"/>
        </w:rPr>
      </w:pPr>
    </w:p>
    <w:tbl>
      <w:tblPr>
        <w:tblW w:w="1056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135"/>
        <w:gridCol w:w="425"/>
        <w:gridCol w:w="426"/>
        <w:gridCol w:w="1984"/>
        <w:gridCol w:w="992"/>
        <w:gridCol w:w="5128"/>
      </w:tblGrid>
      <w:tr w:rsidR="00CC7390" w:rsidTr="00F61DE2">
        <w:trPr>
          <w:trHeight w:val="5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Темы обращений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spellStart"/>
            <w:r>
              <w:rPr>
                <w:lang w:eastAsia="en-US"/>
              </w:rPr>
              <w:t>обращ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по обращению</w:t>
            </w:r>
          </w:p>
        </w:tc>
      </w:tr>
      <w:tr w:rsidR="00CC7390" w:rsidTr="00F61DE2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CC7390" w:rsidRPr="00487293" w:rsidRDefault="00CC7390" w:rsidP="00F61DE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87293">
              <w:rPr>
                <w:sz w:val="20"/>
                <w:szCs w:val="20"/>
                <w:lang w:eastAsia="en-US"/>
              </w:rPr>
              <w:t xml:space="preserve">Вопросы </w:t>
            </w:r>
            <w:proofErr w:type="spellStart"/>
            <w:r w:rsidRPr="00487293">
              <w:rPr>
                <w:sz w:val="20"/>
                <w:szCs w:val="20"/>
                <w:lang w:eastAsia="en-US"/>
              </w:rPr>
              <w:t>благоуст-ройства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ЖКХ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Вывоз ТБО , </w:t>
            </w:r>
            <w:proofErr w:type="spellStart"/>
            <w:r>
              <w:rPr>
                <w:lang w:eastAsia="en-US"/>
              </w:rPr>
              <w:t>несанкциониров.свалки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Проведены сходы граждан по обращениям, установлены контейнеры для сбора ТБО,</w:t>
            </w:r>
          </w:p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д. </w:t>
            </w:r>
            <w:proofErr w:type="spellStart"/>
            <w:r>
              <w:rPr>
                <w:lang w:eastAsia="en-US"/>
              </w:rPr>
              <w:t>Лекаревка</w:t>
            </w:r>
            <w:proofErr w:type="spellEnd"/>
            <w:r>
              <w:rPr>
                <w:lang w:eastAsia="en-US"/>
              </w:rPr>
              <w:t xml:space="preserve"> проведены субботники по благоустройству береговой зоны с привлечением депутатов и населения.</w:t>
            </w:r>
          </w:p>
        </w:tc>
      </w:tr>
      <w:tr w:rsidR="00CC7390" w:rsidTr="00F61DE2">
        <w:trPr>
          <w:trHeight w:val="121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качество электроснабжения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Направлены письма в </w:t>
            </w:r>
            <w:proofErr w:type="spellStart"/>
            <w:r>
              <w:rPr>
                <w:lang w:eastAsia="en-US"/>
              </w:rPr>
              <w:t>ресурсоснабжающие</w:t>
            </w:r>
            <w:proofErr w:type="spellEnd"/>
            <w:r>
              <w:rPr>
                <w:lang w:eastAsia="en-US"/>
              </w:rPr>
              <w:t xml:space="preserve"> и обслуживающие организации;</w:t>
            </w:r>
          </w:p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УРЭС ПО </w:t>
            </w:r>
            <w:proofErr w:type="gramStart"/>
            <w:r>
              <w:rPr>
                <w:lang w:eastAsia="en-US"/>
              </w:rPr>
              <w:t>УГЭС  по</w:t>
            </w:r>
            <w:proofErr w:type="gramEnd"/>
            <w:r>
              <w:rPr>
                <w:lang w:eastAsia="en-US"/>
              </w:rPr>
              <w:t xml:space="preserve"> обращению жителей д. </w:t>
            </w:r>
            <w:proofErr w:type="spellStart"/>
            <w:r>
              <w:rPr>
                <w:lang w:eastAsia="en-US"/>
              </w:rPr>
              <w:t>Осоргино</w:t>
            </w:r>
            <w:proofErr w:type="spellEnd"/>
            <w:r>
              <w:rPr>
                <w:lang w:eastAsia="en-US"/>
              </w:rPr>
              <w:t xml:space="preserve">, с. </w:t>
            </w:r>
            <w:proofErr w:type="spellStart"/>
            <w:r>
              <w:rPr>
                <w:lang w:eastAsia="en-US"/>
              </w:rPr>
              <w:t>Таптыково</w:t>
            </w:r>
            <w:proofErr w:type="spellEnd"/>
            <w:r>
              <w:rPr>
                <w:lang w:eastAsia="en-US"/>
              </w:rPr>
              <w:t xml:space="preserve">  </w:t>
            </w:r>
          </w:p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</w:tr>
      <w:tr w:rsidR="00CC7390" w:rsidTr="00F61DE2">
        <w:trPr>
          <w:trHeight w:val="53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Ремонт водопровода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Принимались оперативные действия  по устранению утечки  водоснабжения с привлечением </w:t>
            </w:r>
            <w:proofErr w:type="spellStart"/>
            <w:r>
              <w:rPr>
                <w:lang w:eastAsia="en-US"/>
              </w:rPr>
              <w:t>ресурсоснабжающей</w:t>
            </w:r>
            <w:proofErr w:type="spellEnd"/>
            <w:r>
              <w:rPr>
                <w:lang w:eastAsia="en-US"/>
              </w:rPr>
              <w:t xml:space="preserve"> организации  ООО « ПЖУ Нижегородское».</w:t>
            </w:r>
          </w:p>
        </w:tc>
      </w:tr>
      <w:tr w:rsidR="00CC7390" w:rsidTr="00F61DE2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Газоснабжение</w:t>
            </w:r>
          </w:p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газоснабжению – обращения </w:t>
            </w:r>
            <w:proofErr w:type="gramStart"/>
            <w:r>
              <w:rPr>
                <w:lang w:eastAsia="en-US"/>
              </w:rPr>
              <w:t>направлены  в</w:t>
            </w:r>
            <w:proofErr w:type="gramEnd"/>
            <w:r>
              <w:rPr>
                <w:lang w:eastAsia="en-US"/>
              </w:rPr>
              <w:t xml:space="preserve"> отдел  ЖКХ для рассмотрения.  </w:t>
            </w:r>
          </w:p>
        </w:tc>
      </w:tr>
      <w:tr w:rsidR="00CC7390" w:rsidTr="00F61DE2">
        <w:trPr>
          <w:trHeight w:val="149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В связи с передачей полномочий по дорожной деятельности  в администрацию МР Уфимский район РБ  обращения   граждан перенаправлялись по подведомственности для  рассмотрения и принятия необходимых мер.</w:t>
            </w:r>
          </w:p>
        </w:tc>
      </w:tr>
      <w:tr w:rsidR="00CC7390" w:rsidTr="00F61DE2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Очистка от снега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Очистка снега производилась  согласно заключенного контракта, дополнительно по заявкам по </w:t>
            </w:r>
            <w:proofErr w:type="spellStart"/>
            <w:r>
              <w:rPr>
                <w:lang w:eastAsia="en-US"/>
              </w:rPr>
              <w:t>внутрипоселковым</w:t>
            </w:r>
            <w:proofErr w:type="spellEnd"/>
            <w:r>
              <w:rPr>
                <w:lang w:eastAsia="en-US"/>
              </w:rPr>
              <w:t xml:space="preserve"> дорогам.</w:t>
            </w:r>
          </w:p>
        </w:tc>
      </w:tr>
      <w:tr w:rsidR="00CC7390" w:rsidTr="00F61DE2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Pr="00487293" w:rsidRDefault="00CC7390" w:rsidP="00F61DE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87293">
              <w:rPr>
                <w:sz w:val="20"/>
                <w:szCs w:val="20"/>
                <w:lang w:eastAsia="en-US"/>
              </w:rPr>
              <w:t>Электри</w:t>
            </w:r>
            <w:r>
              <w:rPr>
                <w:sz w:val="20"/>
                <w:szCs w:val="20"/>
                <w:lang w:eastAsia="en-US"/>
              </w:rPr>
              <w:t>ч</w:t>
            </w:r>
            <w:r w:rsidRPr="00487293">
              <w:rPr>
                <w:sz w:val="20"/>
                <w:szCs w:val="20"/>
                <w:lang w:eastAsia="en-US"/>
              </w:rPr>
              <w:t>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Уличное освещение,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0" w:rsidRDefault="00CC7390" w:rsidP="00F61DE2">
            <w:pPr>
              <w:spacing w:line="256" w:lineRule="auto"/>
              <w:ind w:right="-276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Ремонт  и</w:t>
            </w:r>
            <w:proofErr w:type="gramEnd"/>
            <w:r>
              <w:rPr>
                <w:lang w:eastAsia="en-US"/>
              </w:rPr>
              <w:t xml:space="preserve"> замену  ламп по  обращениям и  по заявкам проводил ООО «Уфимский свет» своевременно.</w:t>
            </w:r>
          </w:p>
          <w:p w:rsidR="00CC7390" w:rsidRDefault="00CC7390" w:rsidP="00F61DE2">
            <w:pPr>
              <w:spacing w:line="256" w:lineRule="auto"/>
              <w:ind w:right="-276"/>
              <w:rPr>
                <w:lang w:eastAsia="en-US"/>
              </w:rPr>
            </w:pPr>
          </w:p>
        </w:tc>
      </w:tr>
      <w:tr w:rsidR="00CC7390" w:rsidTr="00F61DE2">
        <w:trPr>
          <w:trHeight w:val="11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Выделение ,</w:t>
            </w:r>
            <w:proofErr w:type="gramEnd"/>
          </w:p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межевание ,</w:t>
            </w:r>
            <w:proofErr w:type="gramEnd"/>
            <w:r>
              <w:rPr>
                <w:lang w:eastAsia="en-US"/>
              </w:rPr>
              <w:t xml:space="preserve"> аренда,</w:t>
            </w:r>
          </w:p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изменение вида разрешенного </w:t>
            </w:r>
            <w:proofErr w:type="gramStart"/>
            <w:r>
              <w:rPr>
                <w:lang w:eastAsia="en-US"/>
              </w:rPr>
              <w:t>использования ,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земельных участков, проведения муниципального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связи с передачей полномочий по </w:t>
            </w:r>
            <w:proofErr w:type="gramStart"/>
            <w:r>
              <w:rPr>
                <w:lang w:eastAsia="en-US"/>
              </w:rPr>
              <w:t>земельным  вопросам</w:t>
            </w:r>
            <w:proofErr w:type="gramEnd"/>
            <w:r>
              <w:rPr>
                <w:lang w:eastAsia="en-US"/>
              </w:rPr>
              <w:t xml:space="preserve">     с 01.01.2017 года администрации МР Уфимский район РБ  перенаправляем обращения по подведомственности. За исключением  земельных участков принадлежащих на праве собственности сельскому поселения </w:t>
            </w:r>
            <w:proofErr w:type="spellStart"/>
            <w:r>
              <w:rPr>
                <w:lang w:eastAsia="en-US"/>
              </w:rPr>
              <w:t>Таптыковский</w:t>
            </w:r>
            <w:proofErr w:type="spellEnd"/>
            <w:r>
              <w:rPr>
                <w:lang w:eastAsia="en-US"/>
              </w:rPr>
              <w:t xml:space="preserve"> сельсовет МР Уфимский район РБ.</w:t>
            </w:r>
          </w:p>
        </w:tc>
      </w:tr>
      <w:tr w:rsidR="00CC7390" w:rsidTr="00F61DE2">
        <w:trPr>
          <w:trHeight w:val="28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Запросы справок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Архивных,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Выданы 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архивных документа</w:t>
            </w:r>
          </w:p>
        </w:tc>
      </w:tr>
      <w:tr w:rsidR="00CC7390" w:rsidTr="00F61DE2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присвоении адресов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Выдано – </w:t>
            </w:r>
            <w:r>
              <w:rPr>
                <w:lang w:eastAsia="en-US"/>
              </w:rPr>
              <w:t>126</w:t>
            </w:r>
            <w:r>
              <w:rPr>
                <w:lang w:eastAsia="en-US"/>
              </w:rPr>
              <w:t xml:space="preserve"> постановлений</w:t>
            </w:r>
          </w:p>
        </w:tc>
      </w:tr>
      <w:tr w:rsidR="00CC7390" w:rsidTr="00F61DE2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Выписок с </w:t>
            </w:r>
            <w:proofErr w:type="spellStart"/>
            <w:r>
              <w:rPr>
                <w:lang w:eastAsia="en-US"/>
              </w:rPr>
              <w:t>похоз</w:t>
            </w:r>
            <w:proofErr w:type="spellEnd"/>
            <w:r>
              <w:rPr>
                <w:lang w:eastAsia="en-US"/>
              </w:rPr>
              <w:t>. книг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CC73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Выдано 2 домохозяйствам выписк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с </w:t>
            </w:r>
            <w:proofErr w:type="spellStart"/>
            <w:r>
              <w:rPr>
                <w:lang w:eastAsia="en-US"/>
              </w:rPr>
              <w:t>похоз</w:t>
            </w:r>
            <w:r>
              <w:rPr>
                <w:lang w:eastAsia="en-US"/>
              </w:rPr>
              <w:t>яйственных</w:t>
            </w:r>
            <w:proofErr w:type="spellEnd"/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книг.</w:t>
            </w:r>
          </w:p>
        </w:tc>
      </w:tr>
      <w:tr w:rsidR="00CC7390" w:rsidTr="00F61DE2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Собаки без присмотра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Беседа с владельцами </w:t>
            </w:r>
            <w:r>
              <w:rPr>
                <w:lang w:eastAsia="en-US"/>
              </w:rPr>
              <w:t xml:space="preserve"> животных</w:t>
            </w:r>
            <w:bookmarkStart w:id="0" w:name="_GoBack"/>
            <w:bookmarkEnd w:id="0"/>
            <w:r>
              <w:rPr>
                <w:lang w:eastAsia="en-US"/>
              </w:rPr>
              <w:t>,</w:t>
            </w:r>
          </w:p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специализированной организацией, </w:t>
            </w:r>
          </w:p>
          <w:p w:rsidR="00CC7390" w:rsidRDefault="00CC7390" w:rsidP="00F61DE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Решениями Совета </w:t>
            </w:r>
            <w:proofErr w:type="gramStart"/>
            <w:r>
              <w:rPr>
                <w:lang w:eastAsia="en-US"/>
              </w:rPr>
              <w:t>приняты :</w:t>
            </w:r>
            <w:proofErr w:type="gramEnd"/>
          </w:p>
          <w:p w:rsidR="00CC7390" w:rsidRDefault="00CC7390" w:rsidP="00F61DE2">
            <w:pPr>
              <w:shd w:val="clear" w:color="auto" w:fill="FFFFFF"/>
              <w:spacing w:line="256" w:lineRule="auto"/>
              <w:jc w:val="both"/>
              <w:rPr>
                <w:bCs/>
                <w:color w:val="333333"/>
                <w:lang w:eastAsia="en-US"/>
              </w:rPr>
            </w:pPr>
            <w:r>
              <w:rPr>
                <w:lang w:eastAsia="en-US"/>
              </w:rPr>
              <w:t xml:space="preserve">- Правила </w:t>
            </w:r>
            <w:r>
              <w:rPr>
                <w:bCs/>
                <w:lang w:eastAsia="en-US"/>
              </w:rPr>
              <w:t xml:space="preserve">содержания домашних животных на территории сельского поселения </w:t>
            </w:r>
            <w:proofErr w:type="spellStart"/>
            <w:r>
              <w:rPr>
                <w:bCs/>
                <w:lang w:eastAsia="en-US"/>
              </w:rPr>
              <w:t>Таптыковский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сельсовет  муниципального</w:t>
            </w:r>
            <w:proofErr w:type="gramEnd"/>
            <w:r>
              <w:rPr>
                <w:bCs/>
                <w:lang w:eastAsia="en-US"/>
              </w:rPr>
              <w:t xml:space="preserve"> района Уфимский район Республики Башкортостан</w:t>
            </w:r>
          </w:p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</w:p>
        </w:tc>
      </w:tr>
      <w:tr w:rsidR="00CC7390" w:rsidTr="00F61DE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Признание нуждающихся в улучшении жилищных условий и постановка на учет нуждающихся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  обращению принят на учет нуждающихся - 1 чел. </w:t>
            </w:r>
          </w:p>
        </w:tc>
      </w:tr>
      <w:tr w:rsidR="00CC7390" w:rsidTr="00F61DE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Взаимоотношение граждан  </w:t>
            </w:r>
            <w:proofErr w:type="spellStart"/>
            <w:r>
              <w:rPr>
                <w:lang w:eastAsia="en-US"/>
              </w:rPr>
              <w:t>физ.лицами</w:t>
            </w:r>
            <w:proofErr w:type="spellEnd"/>
            <w:r>
              <w:rPr>
                <w:lang w:eastAsia="en-US"/>
              </w:rPr>
              <w:t xml:space="preserve">    (жалобы, обращения)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 подход к каждому случаю, по необходимости выезд на место на сход граждан с привлечением представителей администрации МР Уфимский район</w:t>
            </w:r>
          </w:p>
        </w:tc>
      </w:tr>
      <w:tr w:rsidR="00CC7390" w:rsidTr="00F61DE2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Изменения в Правила землепользования и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90" w:rsidRDefault="00CC7390" w:rsidP="00F61DE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Перенаправлены для подготовки ответа в </w:t>
            </w:r>
            <w:proofErr w:type="spellStart"/>
            <w:r>
              <w:rPr>
                <w:lang w:eastAsia="en-US"/>
              </w:rPr>
              <w:t>управлениии</w:t>
            </w:r>
            <w:proofErr w:type="spellEnd"/>
            <w:r>
              <w:rPr>
                <w:lang w:eastAsia="en-US"/>
              </w:rPr>
              <w:t xml:space="preserve"> архитектуры МР Уфимский район </w:t>
            </w:r>
          </w:p>
        </w:tc>
      </w:tr>
    </w:tbl>
    <w:p w:rsidR="00104F8E" w:rsidRDefault="00104F8E"/>
    <w:sectPr w:rsidR="0010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2"/>
    <w:rsid w:val="00104F8E"/>
    <w:rsid w:val="00401EC2"/>
    <w:rsid w:val="00C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7930"/>
  <w15:chartTrackingRefBased/>
  <w15:docId w15:val="{9E53C97F-B935-403F-9730-9340F3D7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2020-06-05T05:18:00Z</dcterms:created>
  <dcterms:modified xsi:type="dcterms:W3CDTF">2020-06-05T05:23:00Z</dcterms:modified>
</cp:coreProperties>
</file>